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049AE" w14:textId="77777777" w:rsidR="0020107E" w:rsidRPr="0020107E" w:rsidRDefault="0008013D" w:rsidP="0020107E">
      <w:pPr>
        <w:spacing w:after="160" w:line="288" w:lineRule="auto"/>
        <w:jc w:val="center"/>
        <w:rPr>
          <w:rFonts w:ascii="Times New Roman" w:eastAsia="Times New Roman" w:hAnsi="Times New Roman" w:cs="Times New Roman"/>
          <w:b/>
          <w:iCs/>
          <w:sz w:val="32"/>
          <w:szCs w:val="36"/>
        </w:rPr>
      </w:pPr>
      <w:r w:rsidRPr="0020107E">
        <w:rPr>
          <w:rFonts w:ascii="Times New Roman" w:eastAsia="Times New Roman" w:hAnsi="Times New Roman" w:cs="Times New Roman"/>
          <w:b/>
          <w:iCs/>
          <w:sz w:val="32"/>
          <w:szCs w:val="36"/>
        </w:rPr>
        <w:t>Những Lời Khai Thị Trí Huệ Trong Kinh Kim Cang</w:t>
      </w:r>
    </w:p>
    <w:p w14:paraId="27B949B9" w14:textId="60DD6889" w:rsidR="0008013D" w:rsidRPr="0020107E" w:rsidRDefault="0008013D" w:rsidP="0020107E">
      <w:pPr>
        <w:spacing w:after="0" w:line="288" w:lineRule="auto"/>
        <w:rPr>
          <w:rFonts w:ascii="Times New Roman" w:eastAsia="Times New Roman" w:hAnsi="Times New Roman" w:cs="Times New Roman"/>
          <w:iCs/>
          <w:sz w:val="28"/>
          <w:szCs w:val="28"/>
        </w:rPr>
      </w:pPr>
      <w:r w:rsidRPr="0020107E">
        <w:rPr>
          <w:rFonts w:ascii="Times New Roman" w:eastAsia="Times New Roman" w:hAnsi="Times New Roman" w:cs="Times New Roman"/>
          <w:b/>
          <w:iCs/>
          <w:sz w:val="28"/>
          <w:szCs w:val="28"/>
        </w:rPr>
        <w:t>Chủ Đề 854:</w:t>
      </w:r>
      <w:r w:rsidRPr="0020107E">
        <w:rPr>
          <w:rFonts w:ascii="Times New Roman" w:eastAsia="Times New Roman" w:hAnsi="Times New Roman" w:cs="Times New Roman"/>
          <w:iCs/>
          <w:sz w:val="28"/>
          <w:szCs w:val="28"/>
        </w:rPr>
        <w:t xml:space="preserve"> </w:t>
      </w:r>
      <w:r w:rsidRPr="0020107E">
        <w:rPr>
          <w:rStyle w:val="citation-185"/>
          <w:rFonts w:ascii="Times New Roman" w:hAnsi="Times New Roman" w:cs="Times New Roman"/>
          <w:b/>
          <w:bCs/>
          <w:sz w:val="28"/>
          <w:szCs w:val="28"/>
        </w:rPr>
        <w:t>Lấy Cái Tâm Thực Sự Không Trụ Trước Nơi Pháp Bồ Đề Để Cầu Đạt Được</w:t>
      </w:r>
    </w:p>
    <w:p w14:paraId="2FE5751D" w14:textId="4ADD40B8" w:rsidR="004B1D6E" w:rsidRDefault="004B1D6E" w:rsidP="004B1D6E">
      <w:pPr>
        <w:spacing w:after="0" w:line="288" w:lineRule="auto"/>
        <w:rPr>
          <w:rFonts w:ascii="Times New Roman" w:eastAsia="Times New Roman" w:hAnsi="Times New Roman" w:cs="Times New Roman"/>
          <w:b/>
          <w:bCs/>
          <w:sz w:val="28"/>
          <w:szCs w:val="28"/>
        </w:rPr>
      </w:pPr>
      <w:r w:rsidRPr="004B1D6E">
        <w:rPr>
          <w:rFonts w:ascii="Times New Roman" w:eastAsia="Times New Roman" w:hAnsi="Times New Roman" w:cs="Times New Roman"/>
          <w:b/>
          <w:bCs/>
          <w:sz w:val="28"/>
          <w:szCs w:val="28"/>
        </w:rPr>
        <w:t>Chủ giảng:</w:t>
      </w:r>
      <w:r w:rsidRPr="004B1D6E">
        <w:rPr>
          <w:rFonts w:ascii="Times New Roman" w:eastAsia="Times New Roman" w:hAnsi="Times New Roman" w:cs="Times New Roman"/>
          <w:bCs/>
          <w:sz w:val="28"/>
          <w:szCs w:val="28"/>
        </w:rPr>
        <w:t xml:space="preserve"> Pháp sư Tịnh Không</w:t>
      </w:r>
    </w:p>
    <w:p w14:paraId="0A4E011F" w14:textId="73020778" w:rsidR="0008013D" w:rsidRPr="0020107E" w:rsidRDefault="0008013D" w:rsidP="0020107E">
      <w:pPr>
        <w:spacing w:after="0" w:line="288" w:lineRule="auto"/>
        <w:rPr>
          <w:rFonts w:ascii="Times New Roman" w:eastAsia="Times New Roman" w:hAnsi="Times New Roman" w:cs="Times New Roman"/>
          <w:sz w:val="28"/>
          <w:szCs w:val="28"/>
        </w:rPr>
      </w:pPr>
      <w:r w:rsidRPr="0020107E">
        <w:rPr>
          <w:rFonts w:ascii="Times New Roman" w:eastAsia="Times New Roman" w:hAnsi="Times New Roman" w:cs="Times New Roman"/>
          <w:b/>
          <w:bCs/>
          <w:sz w:val="28"/>
          <w:szCs w:val="28"/>
        </w:rPr>
        <w:t>Thời gian:</w:t>
      </w:r>
      <w:r w:rsidRPr="0020107E">
        <w:rPr>
          <w:rFonts w:ascii="Times New Roman" w:eastAsia="Times New Roman" w:hAnsi="Times New Roman" w:cs="Times New Roman"/>
          <w:sz w:val="28"/>
          <w:szCs w:val="28"/>
        </w:rPr>
        <w:t xml:space="preserve"> Tháng 05 năm 1995</w:t>
      </w:r>
    </w:p>
    <w:p w14:paraId="6D8DBD9A" w14:textId="77777777" w:rsidR="0008013D" w:rsidRPr="0020107E" w:rsidRDefault="0008013D" w:rsidP="0020107E">
      <w:pPr>
        <w:spacing w:after="0" w:line="288" w:lineRule="auto"/>
        <w:rPr>
          <w:rFonts w:ascii="Times New Roman" w:eastAsia="Times New Roman" w:hAnsi="Times New Roman" w:cs="Times New Roman"/>
          <w:sz w:val="28"/>
          <w:szCs w:val="28"/>
        </w:rPr>
      </w:pPr>
      <w:r w:rsidRPr="0020107E">
        <w:rPr>
          <w:rFonts w:ascii="Times New Roman" w:eastAsia="Times New Roman" w:hAnsi="Times New Roman" w:cs="Times New Roman"/>
          <w:b/>
          <w:bCs/>
          <w:sz w:val="28"/>
          <w:szCs w:val="28"/>
        </w:rPr>
        <w:t>Địa điểm:</w:t>
      </w:r>
      <w:r w:rsidRPr="0020107E">
        <w:rPr>
          <w:rFonts w:ascii="Times New Roman" w:eastAsia="Times New Roman" w:hAnsi="Times New Roman" w:cs="Times New Roman"/>
          <w:sz w:val="28"/>
          <w:szCs w:val="28"/>
        </w:rPr>
        <w:t xml:space="preserve"> Cư Sĩ Lâm Phật Giáo Singapore</w:t>
      </w:r>
    </w:p>
    <w:p w14:paraId="71AFB7C0" w14:textId="77777777" w:rsidR="0008013D" w:rsidRPr="0020107E" w:rsidRDefault="0008013D" w:rsidP="0020107E">
      <w:pPr>
        <w:spacing w:after="0" w:line="288" w:lineRule="auto"/>
        <w:rPr>
          <w:rFonts w:ascii="Times New Roman" w:eastAsia="Times New Roman" w:hAnsi="Times New Roman" w:cs="Times New Roman"/>
          <w:sz w:val="28"/>
          <w:szCs w:val="28"/>
        </w:rPr>
      </w:pPr>
      <w:r w:rsidRPr="0020107E">
        <w:rPr>
          <w:rFonts w:ascii="Times New Roman" w:eastAsia="Times New Roman" w:hAnsi="Times New Roman" w:cs="Times New Roman"/>
          <w:b/>
          <w:bCs/>
          <w:sz w:val="28"/>
          <w:szCs w:val="28"/>
        </w:rPr>
        <w:t>Trích lục từ:</w:t>
      </w:r>
      <w:r w:rsidRPr="0020107E">
        <w:rPr>
          <w:rFonts w:ascii="Times New Roman" w:eastAsia="Times New Roman" w:hAnsi="Times New Roman" w:cs="Times New Roman"/>
          <w:sz w:val="28"/>
          <w:szCs w:val="28"/>
        </w:rPr>
        <w:t xml:space="preserve"> Báo cáo nghiên cứu Kim Cang Bát Nhã (Tập 072)</w:t>
      </w:r>
    </w:p>
    <w:p w14:paraId="7D2935DC" w14:textId="77777777" w:rsidR="0008013D" w:rsidRPr="0020107E" w:rsidRDefault="0008013D" w:rsidP="0020107E">
      <w:pPr>
        <w:spacing w:after="0" w:line="288" w:lineRule="auto"/>
        <w:rPr>
          <w:rFonts w:ascii="Times New Roman" w:eastAsia="Times New Roman" w:hAnsi="Times New Roman" w:cs="Times New Roman"/>
          <w:sz w:val="28"/>
          <w:szCs w:val="28"/>
        </w:rPr>
      </w:pPr>
      <w:r w:rsidRPr="0020107E">
        <w:rPr>
          <w:rFonts w:ascii="Times New Roman" w:eastAsia="Times New Roman" w:hAnsi="Times New Roman" w:cs="Times New Roman"/>
          <w:b/>
          <w:sz w:val="28"/>
          <w:szCs w:val="28"/>
        </w:rPr>
        <w:t>Chuyển ngữ:</w:t>
      </w:r>
      <w:r w:rsidRPr="0020107E">
        <w:rPr>
          <w:rFonts w:ascii="Times New Roman" w:eastAsia="Times New Roman" w:hAnsi="Times New Roman" w:cs="Times New Roman"/>
          <w:sz w:val="28"/>
          <w:szCs w:val="28"/>
        </w:rPr>
        <w:t xml:space="preserve"> Tịch Minh</w:t>
      </w:r>
    </w:p>
    <w:p w14:paraId="31043587" w14:textId="65D0B87B" w:rsidR="0052538D" w:rsidRPr="0020107E" w:rsidRDefault="0020107E" w:rsidP="000B006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9E0B42A" w14:textId="77777777" w:rsidR="0020107E" w:rsidRPr="0020107E" w:rsidRDefault="0052538D" w:rsidP="0020107E">
      <w:pPr>
        <w:pStyle w:val="NormalWeb"/>
        <w:spacing w:before="0" w:beforeAutospacing="0" w:after="160" w:afterAutospacing="0" w:line="288" w:lineRule="auto"/>
        <w:ind w:firstLine="540"/>
        <w:jc w:val="both"/>
        <w:rPr>
          <w:rStyle w:val="citation-180"/>
          <w:b/>
          <w:sz w:val="28"/>
          <w:szCs w:val="28"/>
        </w:rPr>
      </w:pPr>
      <w:r w:rsidRPr="0020107E">
        <w:rPr>
          <w:rStyle w:val="citation-180"/>
          <w:rFonts w:eastAsia="DFKai-SB"/>
          <w:b/>
          <w:sz w:val="28"/>
          <w:szCs w:val="28"/>
        </w:rPr>
        <w:t>【</w:t>
      </w:r>
      <w:r w:rsidRPr="0020107E">
        <w:rPr>
          <w:rStyle w:val="citation-180"/>
          <w:b/>
          <w:sz w:val="28"/>
          <w:szCs w:val="28"/>
        </w:rPr>
        <w:t>Lấy cái tâm thực sự không trụ trước nơi pháp Bồ Đề để cầu đạt được, nhằm làm rõ chánh nhân của việc trong tâm không có pháp, mới có thể chứng đắc vô sanh, được Phật thọ ký vậy.</w:t>
      </w:r>
      <w:r w:rsidRPr="0020107E">
        <w:rPr>
          <w:rStyle w:val="citation-180"/>
          <w:rFonts w:eastAsia="DFKai-SB"/>
          <w:b/>
          <w:sz w:val="28"/>
          <w:szCs w:val="28"/>
        </w:rPr>
        <w:t>】</w:t>
      </w:r>
    </w:p>
    <w:p w14:paraId="583F337F" w14:textId="77777777" w:rsidR="0020107E" w:rsidRPr="0020107E" w:rsidRDefault="0052538D" w:rsidP="0020107E">
      <w:pPr>
        <w:pStyle w:val="NormalWeb"/>
        <w:spacing w:before="0" w:beforeAutospacing="0" w:after="160" w:afterAutospacing="0" w:line="288" w:lineRule="auto"/>
        <w:ind w:firstLine="540"/>
        <w:jc w:val="both"/>
        <w:rPr>
          <w:rStyle w:val="citation-175"/>
          <w:sz w:val="28"/>
          <w:szCs w:val="28"/>
        </w:rPr>
      </w:pPr>
      <w:r w:rsidRPr="0020107E">
        <w:rPr>
          <w:rStyle w:val="citation-179"/>
          <w:sz w:val="28"/>
          <w:szCs w:val="28"/>
        </w:rPr>
        <w:t xml:space="preserve">Đoạn này thuyết minh một sự thật, làm thế nào mới có thể chứng được tri kiến như Phật, mọi pháp đều không sanh không diệt? </w:t>
      </w:r>
      <w:r w:rsidRPr="0020107E">
        <w:rPr>
          <w:rStyle w:val="citation-178"/>
          <w:sz w:val="28"/>
          <w:szCs w:val="28"/>
        </w:rPr>
        <w:t xml:space="preserve">Chúng ta cũng rất muốn chứng được cảnh giới này, nhưng lại không có cách nào chứng được. </w:t>
      </w:r>
      <w:r w:rsidRPr="0020107E">
        <w:rPr>
          <w:rStyle w:val="citation-177"/>
          <w:sz w:val="28"/>
          <w:szCs w:val="28"/>
        </w:rPr>
        <w:t xml:space="preserve">Căn bệnh nằm ở đâu? </w:t>
      </w:r>
      <w:r w:rsidRPr="0020107E">
        <w:rPr>
          <w:rStyle w:val="citation-176"/>
          <w:sz w:val="28"/>
          <w:szCs w:val="28"/>
        </w:rPr>
        <w:t xml:space="preserve">Bệnh nằm ở chỗ cái tâm chúng ta đang dùng hiện nay là tâm sanh diệt. </w:t>
      </w:r>
      <w:r w:rsidRPr="0020107E">
        <w:rPr>
          <w:rStyle w:val="citation-175"/>
          <w:sz w:val="28"/>
          <w:szCs w:val="28"/>
        </w:rPr>
        <w:t>Tâm sanh diệt thì không thể thấy được pháp vô sanh, tâm sanh diệt nhìn thấy tất cả các pháp đều là pháp sanh diệt.</w:t>
      </w:r>
    </w:p>
    <w:p w14:paraId="34726274" w14:textId="77777777" w:rsidR="0020107E" w:rsidRPr="0020107E" w:rsidRDefault="0052538D" w:rsidP="0020107E">
      <w:pPr>
        <w:pStyle w:val="NormalWeb"/>
        <w:spacing w:before="0" w:beforeAutospacing="0" w:after="160" w:afterAutospacing="0" w:line="288" w:lineRule="auto"/>
        <w:ind w:firstLine="540"/>
        <w:jc w:val="both"/>
        <w:rPr>
          <w:rStyle w:val="citation-169"/>
          <w:sz w:val="28"/>
          <w:szCs w:val="28"/>
        </w:rPr>
      </w:pPr>
      <w:r w:rsidRPr="0020107E">
        <w:rPr>
          <w:rStyle w:val="citation-174"/>
          <w:sz w:val="28"/>
          <w:szCs w:val="28"/>
        </w:rPr>
        <w:t xml:space="preserve">Tại sao Bồ Tát có thể chứng được? </w:t>
      </w:r>
      <w:r w:rsidRPr="0020107E">
        <w:rPr>
          <w:rStyle w:val="citation-173"/>
          <w:sz w:val="28"/>
          <w:szCs w:val="28"/>
        </w:rPr>
        <w:t xml:space="preserve">Ngài dùng là cái tâm không sanh không diệt, trong tâm Ngài không có khởi niệm, cái tâm không có khởi niệm ấy </w:t>
      </w:r>
      <w:r w:rsidR="00473168" w:rsidRPr="0020107E">
        <w:rPr>
          <w:rStyle w:val="citation-173"/>
          <w:sz w:val="28"/>
          <w:szCs w:val="28"/>
        </w:rPr>
        <w:t>[mới là chơn]</w:t>
      </w:r>
      <w:r w:rsidRPr="0020107E">
        <w:rPr>
          <w:rStyle w:val="citation-173"/>
          <w:sz w:val="28"/>
          <w:szCs w:val="28"/>
        </w:rPr>
        <w:t xml:space="preserve">. </w:t>
      </w:r>
      <w:r w:rsidRPr="0020107E">
        <w:rPr>
          <w:rStyle w:val="citation-172"/>
          <w:sz w:val="28"/>
          <w:szCs w:val="28"/>
        </w:rPr>
        <w:t xml:space="preserve">Sanh diệt là vọng tâm, không dùng tâm sanh diệt, Ngài dùng chơn tâm, chơn tâm thì không sanh không diệt. </w:t>
      </w:r>
      <w:r w:rsidRPr="0020107E">
        <w:rPr>
          <w:rStyle w:val="citation-171"/>
          <w:sz w:val="28"/>
          <w:szCs w:val="28"/>
        </w:rPr>
        <w:t xml:space="preserve">Ngài dùng cái tâm không sanh không diệt để nhìn </w:t>
      </w:r>
      <w:r w:rsidR="00473168" w:rsidRPr="0020107E">
        <w:rPr>
          <w:sz w:val="28"/>
          <w:szCs w:val="28"/>
        </w:rPr>
        <w:t>hết thảy vạn pháp, thì hết thảy vạn pháp</w:t>
      </w:r>
      <w:r w:rsidRPr="0020107E">
        <w:rPr>
          <w:rStyle w:val="citation-171"/>
          <w:sz w:val="28"/>
          <w:szCs w:val="28"/>
        </w:rPr>
        <w:t xml:space="preserve"> này quả nhiên cũng không sanh không diệt. </w:t>
      </w:r>
      <w:r w:rsidRPr="0020107E">
        <w:rPr>
          <w:rStyle w:val="citation-170"/>
          <w:sz w:val="28"/>
          <w:szCs w:val="28"/>
        </w:rPr>
        <w:t xml:space="preserve">Đây há chẳng phải là điều Phật thường giảng trong kinh </w:t>
      </w:r>
      <w:r w:rsidR="004D6FBE" w:rsidRPr="0020107E">
        <w:rPr>
          <w:rStyle w:val="citation-170"/>
          <w:sz w:val="28"/>
          <w:szCs w:val="28"/>
        </w:rPr>
        <w:t>“</w:t>
      </w:r>
      <w:r w:rsidRPr="0020107E">
        <w:rPr>
          <w:rStyle w:val="citation-170"/>
          <w:sz w:val="28"/>
          <w:szCs w:val="28"/>
        </w:rPr>
        <w:t>cảnh tùy tâm chuyển</w:t>
      </w:r>
      <w:r w:rsidR="004D6FBE" w:rsidRPr="0020107E">
        <w:rPr>
          <w:rStyle w:val="citation-170"/>
          <w:sz w:val="28"/>
          <w:szCs w:val="28"/>
        </w:rPr>
        <w:t>”</w:t>
      </w:r>
      <w:r w:rsidRPr="0020107E">
        <w:rPr>
          <w:rStyle w:val="citation-170"/>
          <w:sz w:val="28"/>
          <w:szCs w:val="28"/>
        </w:rPr>
        <w:t xml:space="preserve"> đó sao! </w:t>
      </w:r>
      <w:r w:rsidRPr="0020107E">
        <w:rPr>
          <w:rStyle w:val="citation-169"/>
          <w:sz w:val="28"/>
          <w:szCs w:val="28"/>
        </w:rPr>
        <w:t>Tâm thanh tịnh thì nhìn thấy sắc tướng thanh tịnh, tâm không sanh diệt thì nhìn thấy sắc tướng không sanh diệt, tâm sanh diệt thì nhìn thấy sắc tướng sanh diệt, chính là đạo lý này.</w:t>
      </w:r>
    </w:p>
    <w:p w14:paraId="2EA320AB" w14:textId="77777777" w:rsidR="0020107E" w:rsidRPr="0020107E" w:rsidRDefault="0052538D" w:rsidP="0020107E">
      <w:pPr>
        <w:pStyle w:val="NormalWeb"/>
        <w:spacing w:before="0" w:beforeAutospacing="0" w:after="160" w:afterAutospacing="0" w:line="288" w:lineRule="auto"/>
        <w:ind w:firstLine="540"/>
        <w:jc w:val="both"/>
        <w:rPr>
          <w:rStyle w:val="citation-161"/>
          <w:sz w:val="28"/>
          <w:szCs w:val="28"/>
        </w:rPr>
      </w:pPr>
      <w:r w:rsidRPr="0020107E">
        <w:rPr>
          <w:rStyle w:val="citation-168"/>
          <w:sz w:val="28"/>
          <w:szCs w:val="28"/>
        </w:rPr>
        <w:t xml:space="preserve">Vì vậy, tu hành là tu cái gì? </w:t>
      </w:r>
      <w:r w:rsidRPr="0020107E">
        <w:rPr>
          <w:rStyle w:val="citation-167"/>
          <w:sz w:val="28"/>
          <w:szCs w:val="28"/>
        </w:rPr>
        <w:t xml:space="preserve">Điều này chúng ta phải biết, </w:t>
      </w:r>
      <w:r w:rsidR="00473168" w:rsidRPr="0020107E">
        <w:rPr>
          <w:sz w:val="28"/>
          <w:szCs w:val="28"/>
        </w:rPr>
        <w:t xml:space="preserve">chính là </w:t>
      </w:r>
      <w:r w:rsidR="00473168" w:rsidRPr="0020107E">
        <w:rPr>
          <w:bCs/>
          <w:sz w:val="28"/>
          <w:szCs w:val="28"/>
        </w:rPr>
        <w:t>tu dứt trừ</w:t>
      </w:r>
      <w:r w:rsidR="00473168" w:rsidRPr="0020107E">
        <w:rPr>
          <w:sz w:val="28"/>
          <w:szCs w:val="28"/>
        </w:rPr>
        <w:t xml:space="preserve"> đi</w:t>
      </w:r>
      <w:r w:rsidRPr="0020107E">
        <w:rPr>
          <w:rStyle w:val="citation-167"/>
          <w:sz w:val="28"/>
          <w:szCs w:val="28"/>
        </w:rPr>
        <w:t xml:space="preserve"> vọng tưởng, phân biệt, chấp trước. </w:t>
      </w:r>
      <w:r w:rsidRPr="0020107E">
        <w:rPr>
          <w:rStyle w:val="citation-166"/>
          <w:sz w:val="28"/>
          <w:szCs w:val="28"/>
        </w:rPr>
        <w:t xml:space="preserve">Những thứ này là sai lầm, từ vô thủy kiếp đến nay đã sai lầm cho đến tận hôm nay, đem những sai lầm này sửa đổi lại cho đúng, gọi là tu hành. </w:t>
      </w:r>
      <w:r w:rsidRPr="0020107E">
        <w:rPr>
          <w:rStyle w:val="citation-165"/>
          <w:sz w:val="28"/>
          <w:szCs w:val="28"/>
        </w:rPr>
        <w:t xml:space="preserve">Đây là thực sự tu từ căn bản. </w:t>
      </w:r>
      <w:r w:rsidRPr="0020107E">
        <w:rPr>
          <w:rStyle w:val="citation-164"/>
          <w:sz w:val="28"/>
          <w:szCs w:val="28"/>
        </w:rPr>
        <w:t xml:space="preserve">Căn bản chính là ý niệm (niệm đầu), có niệm là sai rồi. </w:t>
      </w:r>
      <w:r w:rsidRPr="0020107E">
        <w:rPr>
          <w:rStyle w:val="citation-163"/>
          <w:sz w:val="28"/>
          <w:szCs w:val="28"/>
        </w:rPr>
        <w:t xml:space="preserve">Thế vô niệm thì sao? </w:t>
      </w:r>
      <w:r w:rsidRPr="0020107E">
        <w:rPr>
          <w:rStyle w:val="citation-162"/>
          <w:sz w:val="28"/>
          <w:szCs w:val="28"/>
        </w:rPr>
        <w:t xml:space="preserve">Vô niệm cũng sai. </w:t>
      </w:r>
      <w:r w:rsidRPr="0020107E">
        <w:rPr>
          <w:rStyle w:val="citation-161"/>
          <w:sz w:val="28"/>
          <w:szCs w:val="28"/>
        </w:rPr>
        <w:t>Vô niệm sẽ biến thành Vô tưởng định, cũng không được.</w:t>
      </w:r>
    </w:p>
    <w:p w14:paraId="1A90C725" w14:textId="77777777" w:rsidR="0020107E" w:rsidRPr="0020107E" w:rsidRDefault="0052538D" w:rsidP="0020107E">
      <w:pPr>
        <w:pStyle w:val="NormalWeb"/>
        <w:spacing w:before="0" w:beforeAutospacing="0" w:after="160" w:afterAutospacing="0" w:line="288" w:lineRule="auto"/>
        <w:ind w:firstLine="540"/>
        <w:jc w:val="both"/>
        <w:rPr>
          <w:rStyle w:val="citation-154"/>
          <w:sz w:val="28"/>
          <w:szCs w:val="28"/>
        </w:rPr>
      </w:pPr>
      <w:r w:rsidRPr="0020107E">
        <w:rPr>
          <w:rStyle w:val="citation-160"/>
          <w:sz w:val="28"/>
          <w:szCs w:val="28"/>
        </w:rPr>
        <w:lastRenderedPageBreak/>
        <w:t xml:space="preserve">Vậy phải làm thế nào? </w:t>
      </w:r>
      <w:r w:rsidRPr="0020107E">
        <w:rPr>
          <w:rStyle w:val="citation-159"/>
          <w:sz w:val="28"/>
          <w:szCs w:val="28"/>
        </w:rPr>
        <w:t xml:space="preserve">Vẫn là như lời Phật nói ở đây: </w:t>
      </w:r>
      <w:r w:rsidR="004D6FBE" w:rsidRPr="0020107E">
        <w:rPr>
          <w:rStyle w:val="citation-159"/>
          <w:sz w:val="28"/>
          <w:szCs w:val="28"/>
        </w:rPr>
        <w:t>“</w:t>
      </w:r>
      <w:r w:rsidRPr="0020107E">
        <w:rPr>
          <w:rStyle w:val="citation-159"/>
          <w:sz w:val="28"/>
          <w:szCs w:val="28"/>
        </w:rPr>
        <w:t>Vô trụ sanh tâm</w:t>
      </w:r>
      <w:r w:rsidR="004D6FBE" w:rsidRPr="0020107E">
        <w:rPr>
          <w:rStyle w:val="citation-159"/>
          <w:sz w:val="28"/>
          <w:szCs w:val="28"/>
        </w:rPr>
        <w:t>”</w:t>
      </w:r>
      <w:r w:rsidRPr="0020107E">
        <w:rPr>
          <w:rStyle w:val="citation-159"/>
          <w:sz w:val="28"/>
          <w:szCs w:val="28"/>
        </w:rPr>
        <w:t xml:space="preserve">, </w:t>
      </w:r>
      <w:r w:rsidR="00473168" w:rsidRPr="0020107E">
        <w:rPr>
          <w:sz w:val="28"/>
          <w:szCs w:val="28"/>
        </w:rPr>
        <w:t xml:space="preserve">vô trụ </w:t>
      </w:r>
      <w:r w:rsidR="00473168" w:rsidRPr="0020107E">
        <w:rPr>
          <w:bCs/>
          <w:sz w:val="28"/>
          <w:szCs w:val="28"/>
        </w:rPr>
        <w:t>chẳng phải là hữu niệm</w:t>
      </w:r>
      <w:r w:rsidR="00473168" w:rsidRPr="0020107E">
        <w:rPr>
          <w:sz w:val="28"/>
          <w:szCs w:val="28"/>
        </w:rPr>
        <w:t xml:space="preserve">, sanh tâm </w:t>
      </w:r>
      <w:r w:rsidR="00473168" w:rsidRPr="0020107E">
        <w:rPr>
          <w:bCs/>
          <w:sz w:val="28"/>
          <w:szCs w:val="28"/>
        </w:rPr>
        <w:t>chẳng phải là vô niệm</w:t>
      </w:r>
      <w:r w:rsidRPr="0020107E">
        <w:rPr>
          <w:rStyle w:val="citation-159"/>
          <w:sz w:val="28"/>
          <w:szCs w:val="28"/>
        </w:rPr>
        <w:t xml:space="preserve">. </w:t>
      </w:r>
      <w:r w:rsidRPr="0020107E">
        <w:rPr>
          <w:sz w:val="28"/>
          <w:szCs w:val="28"/>
        </w:rPr>
        <w:t xml:space="preserve">Rơi vào chỗ </w:t>
      </w:r>
      <w:r w:rsidR="004D6FBE" w:rsidRPr="0020107E">
        <w:rPr>
          <w:sz w:val="28"/>
          <w:szCs w:val="28"/>
        </w:rPr>
        <w:t>“</w:t>
      </w:r>
      <w:r w:rsidRPr="0020107E">
        <w:rPr>
          <w:sz w:val="28"/>
          <w:szCs w:val="28"/>
        </w:rPr>
        <w:t>có niệm</w:t>
      </w:r>
      <w:r w:rsidR="004D6FBE" w:rsidRPr="0020107E">
        <w:rPr>
          <w:sz w:val="28"/>
          <w:szCs w:val="28"/>
        </w:rPr>
        <w:t>”</w:t>
      </w:r>
      <w:r w:rsidRPr="0020107E">
        <w:rPr>
          <w:sz w:val="28"/>
          <w:szCs w:val="28"/>
        </w:rPr>
        <w:t xml:space="preserve">, quý vị sẽ kẹt ở Dục giới, Sắc giới; rơi vào chỗ </w:t>
      </w:r>
      <w:r w:rsidR="004D6FBE" w:rsidRPr="0020107E">
        <w:rPr>
          <w:sz w:val="28"/>
          <w:szCs w:val="28"/>
        </w:rPr>
        <w:t>“</w:t>
      </w:r>
      <w:r w:rsidRPr="0020107E">
        <w:rPr>
          <w:sz w:val="28"/>
          <w:szCs w:val="28"/>
        </w:rPr>
        <w:t>vô niệm</w:t>
      </w:r>
      <w:r w:rsidR="004D6FBE" w:rsidRPr="0020107E">
        <w:rPr>
          <w:sz w:val="28"/>
          <w:szCs w:val="28"/>
        </w:rPr>
        <w:t>”</w:t>
      </w:r>
      <w:r w:rsidRPr="0020107E">
        <w:rPr>
          <w:sz w:val="28"/>
          <w:szCs w:val="28"/>
        </w:rPr>
        <w:t xml:space="preserve">, quý vị sẽ kẹt ở Vô sắc giới; </w:t>
      </w:r>
      <w:r w:rsidRPr="0020107E">
        <w:rPr>
          <w:rStyle w:val="citation-158"/>
          <w:sz w:val="28"/>
          <w:szCs w:val="28"/>
        </w:rPr>
        <w:t xml:space="preserve">đều không ra khỏi được tam giới, đều không thoát khỏi luân hồi. </w:t>
      </w:r>
      <w:r w:rsidRPr="0020107E">
        <w:rPr>
          <w:rStyle w:val="citation-157"/>
          <w:sz w:val="28"/>
          <w:szCs w:val="28"/>
        </w:rPr>
        <w:t xml:space="preserve">Bắt buộc phải hai bên đều không trụ (lưỡng biên bất trụ), quý vị mới có thể siêu việt. </w:t>
      </w:r>
      <w:r w:rsidRPr="0020107E">
        <w:rPr>
          <w:rStyle w:val="citation-156"/>
          <w:sz w:val="28"/>
          <w:szCs w:val="28"/>
        </w:rPr>
        <w:t xml:space="preserve">Việc này quá khó rồi! </w:t>
      </w:r>
      <w:r w:rsidR="004D6FBE" w:rsidRPr="0020107E">
        <w:rPr>
          <w:rStyle w:val="citation-155"/>
          <w:sz w:val="28"/>
          <w:szCs w:val="28"/>
        </w:rPr>
        <w:t>“</w:t>
      </w:r>
      <w:r w:rsidRPr="0020107E">
        <w:rPr>
          <w:rStyle w:val="citation-155"/>
          <w:sz w:val="28"/>
          <w:szCs w:val="28"/>
        </w:rPr>
        <w:t>Có</w:t>
      </w:r>
      <w:r w:rsidR="004D6FBE" w:rsidRPr="0020107E">
        <w:rPr>
          <w:rStyle w:val="citation-155"/>
          <w:sz w:val="28"/>
          <w:szCs w:val="28"/>
        </w:rPr>
        <w:t>”</w:t>
      </w:r>
      <w:r w:rsidRPr="0020107E">
        <w:rPr>
          <w:rStyle w:val="citation-155"/>
          <w:sz w:val="28"/>
          <w:szCs w:val="28"/>
        </w:rPr>
        <w:t xml:space="preserve"> </w:t>
      </w:r>
      <w:r w:rsidR="00473168" w:rsidRPr="0020107E">
        <w:rPr>
          <w:rStyle w:val="citation-155"/>
          <w:sz w:val="28"/>
          <w:szCs w:val="28"/>
        </w:rPr>
        <w:t xml:space="preserve">cũng </w:t>
      </w:r>
      <w:r w:rsidRPr="0020107E">
        <w:rPr>
          <w:rStyle w:val="citation-155"/>
          <w:sz w:val="28"/>
          <w:szCs w:val="28"/>
        </w:rPr>
        <w:t xml:space="preserve">không được, </w:t>
      </w:r>
      <w:r w:rsidR="004D6FBE" w:rsidRPr="0020107E">
        <w:rPr>
          <w:rStyle w:val="citation-155"/>
          <w:sz w:val="28"/>
          <w:szCs w:val="28"/>
        </w:rPr>
        <w:t>“</w:t>
      </w:r>
      <w:r w:rsidRPr="0020107E">
        <w:rPr>
          <w:rStyle w:val="citation-155"/>
          <w:sz w:val="28"/>
          <w:szCs w:val="28"/>
        </w:rPr>
        <w:t>không</w:t>
      </w:r>
      <w:r w:rsidR="004D6FBE" w:rsidRPr="0020107E">
        <w:rPr>
          <w:rStyle w:val="citation-155"/>
          <w:sz w:val="28"/>
          <w:szCs w:val="28"/>
        </w:rPr>
        <w:t>”</w:t>
      </w:r>
      <w:r w:rsidRPr="0020107E">
        <w:rPr>
          <w:rStyle w:val="citation-155"/>
          <w:sz w:val="28"/>
          <w:szCs w:val="28"/>
        </w:rPr>
        <w:t xml:space="preserve"> cũng chẳng xong, vậy phải làm sao? </w:t>
      </w:r>
      <w:r w:rsidRPr="0020107E">
        <w:rPr>
          <w:rStyle w:val="citation-154"/>
          <w:sz w:val="28"/>
          <w:szCs w:val="28"/>
        </w:rPr>
        <w:t>Thật sự là chúng ta hoàn toàn không tìm được cửa để bước vào.</w:t>
      </w:r>
    </w:p>
    <w:p w14:paraId="71C57733" w14:textId="3F349FA6" w:rsidR="00BD0680" w:rsidRPr="0020107E" w:rsidRDefault="0052538D" w:rsidP="0020107E">
      <w:pPr>
        <w:pStyle w:val="NormalWeb"/>
        <w:spacing w:before="0" w:beforeAutospacing="0" w:after="160" w:afterAutospacing="0" w:line="288" w:lineRule="auto"/>
        <w:ind w:firstLine="540"/>
        <w:jc w:val="both"/>
        <w:rPr>
          <w:sz w:val="28"/>
        </w:rPr>
      </w:pPr>
      <w:r w:rsidRPr="0020107E">
        <w:rPr>
          <w:rStyle w:val="citation-153"/>
          <w:sz w:val="28"/>
          <w:szCs w:val="28"/>
        </w:rPr>
        <w:t xml:space="preserve">A Di Đà Phật đại từ đại bi, </w:t>
      </w:r>
      <w:r w:rsidR="00473168" w:rsidRPr="0020107E">
        <w:rPr>
          <w:rStyle w:val="citation-153"/>
          <w:sz w:val="28"/>
          <w:szCs w:val="28"/>
        </w:rPr>
        <w:t>nắm</w:t>
      </w:r>
      <w:r w:rsidRPr="0020107E">
        <w:rPr>
          <w:rStyle w:val="citation-153"/>
          <w:sz w:val="28"/>
          <w:szCs w:val="28"/>
        </w:rPr>
        <w:t xml:space="preserve"> chặt lấy A Di Đà Phật là được rồi, theo Ngài mà </w:t>
      </w:r>
      <w:r w:rsidR="00473168" w:rsidRPr="0020107E">
        <w:rPr>
          <w:rStyle w:val="citation-153"/>
          <w:sz w:val="28"/>
          <w:szCs w:val="28"/>
        </w:rPr>
        <w:t>thoát ly</w:t>
      </w:r>
      <w:r w:rsidRPr="0020107E">
        <w:rPr>
          <w:rStyle w:val="citation-153"/>
          <w:sz w:val="28"/>
          <w:szCs w:val="28"/>
        </w:rPr>
        <w:t xml:space="preserve"> </w:t>
      </w:r>
      <w:r w:rsidR="00473168" w:rsidRPr="0020107E">
        <w:rPr>
          <w:rStyle w:val="citation-153"/>
          <w:sz w:val="28"/>
          <w:szCs w:val="28"/>
        </w:rPr>
        <w:t>[khỏi luân hồi]</w:t>
      </w:r>
      <w:r w:rsidRPr="0020107E">
        <w:rPr>
          <w:rStyle w:val="citation-153"/>
          <w:sz w:val="28"/>
          <w:szCs w:val="28"/>
        </w:rPr>
        <w:t xml:space="preserve">. </w:t>
      </w:r>
      <w:r w:rsidRPr="0020107E">
        <w:rPr>
          <w:rStyle w:val="citation-152"/>
          <w:sz w:val="28"/>
          <w:szCs w:val="28"/>
        </w:rPr>
        <w:t xml:space="preserve">Ngoài phương pháp này ra, quý vị thử nghĩ xem, bất luận là pháp môn nào, tám vạn bốn ngàn pháp môn đều đòi hỏi phải </w:t>
      </w:r>
      <w:r w:rsidR="004D6FBE" w:rsidRPr="0020107E">
        <w:rPr>
          <w:rStyle w:val="citation-152"/>
          <w:sz w:val="28"/>
          <w:szCs w:val="28"/>
        </w:rPr>
        <w:t>“</w:t>
      </w:r>
      <w:r w:rsidRPr="0020107E">
        <w:rPr>
          <w:rStyle w:val="citation-152"/>
          <w:sz w:val="28"/>
          <w:szCs w:val="28"/>
        </w:rPr>
        <w:t>không, có</w:t>
      </w:r>
      <w:r w:rsidR="004D6FBE" w:rsidRPr="0020107E">
        <w:rPr>
          <w:rStyle w:val="citation-152"/>
          <w:sz w:val="28"/>
          <w:szCs w:val="28"/>
        </w:rPr>
        <w:t>”</w:t>
      </w:r>
      <w:r w:rsidRPr="0020107E">
        <w:rPr>
          <w:rStyle w:val="citation-152"/>
          <w:sz w:val="28"/>
          <w:szCs w:val="28"/>
        </w:rPr>
        <w:t xml:space="preserve"> hai bên đều không dính mắc (không hữu lưỡng biên bất trước) thì quý vị mới có thể </w:t>
      </w:r>
      <w:r w:rsidR="00473168" w:rsidRPr="0020107E">
        <w:rPr>
          <w:sz w:val="28"/>
          <w:szCs w:val="28"/>
        </w:rPr>
        <w:t>thoát ly được</w:t>
      </w:r>
      <w:r w:rsidRPr="0020107E">
        <w:rPr>
          <w:rStyle w:val="citation-152"/>
          <w:sz w:val="28"/>
          <w:szCs w:val="28"/>
        </w:rPr>
        <w:t xml:space="preserve">, chẳng có con đường thứ hai nào khác. </w:t>
      </w:r>
      <w:r w:rsidRPr="0020107E">
        <w:rPr>
          <w:rStyle w:val="citation-151"/>
          <w:sz w:val="28"/>
          <w:szCs w:val="28"/>
        </w:rPr>
        <w:t xml:space="preserve">Nghĩ thử xem việc này thật sự rất khó, thật không dễ dàng gì! </w:t>
      </w:r>
      <w:r w:rsidRPr="0020107E">
        <w:rPr>
          <w:rStyle w:val="citation-150"/>
          <w:sz w:val="28"/>
          <w:szCs w:val="28"/>
        </w:rPr>
        <w:t xml:space="preserve">Pháp môn niệm Phật này </w:t>
      </w:r>
      <w:r w:rsidR="00473168" w:rsidRPr="0020107E">
        <w:rPr>
          <w:sz w:val="28"/>
          <w:szCs w:val="28"/>
        </w:rPr>
        <w:t>cứu độ</w:t>
      </w:r>
      <w:r w:rsidRPr="0020107E">
        <w:rPr>
          <w:rStyle w:val="citation-150"/>
          <w:sz w:val="28"/>
          <w:szCs w:val="28"/>
        </w:rPr>
        <w:t xml:space="preserve"> chúng ta, pháp môn niệm Phật thì có thể chấp trước.</w:t>
      </w:r>
    </w:p>
    <w:sectPr w:rsidR="00BD0680" w:rsidRPr="0020107E" w:rsidSect="0020107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E61BE" w14:textId="77777777" w:rsidR="0020107E" w:rsidRDefault="0020107E" w:rsidP="0020107E">
      <w:pPr>
        <w:spacing w:after="0" w:line="240" w:lineRule="auto"/>
      </w:pPr>
      <w:r>
        <w:separator/>
      </w:r>
    </w:p>
  </w:endnote>
  <w:endnote w:type="continuationSeparator" w:id="0">
    <w:p w14:paraId="46337B02" w14:textId="77777777" w:rsidR="0020107E" w:rsidRDefault="0020107E" w:rsidP="00201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A50D" w14:textId="77777777" w:rsidR="0020107E" w:rsidRDefault="002010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F1CA" w14:textId="7B2F7E0B" w:rsidR="0020107E" w:rsidRPr="0020107E" w:rsidRDefault="0020107E" w:rsidP="0020107E">
    <w:pPr>
      <w:pStyle w:val="Footer"/>
      <w:tabs>
        <w:tab w:val="clear" w:pos="4513"/>
        <w:tab w:val="clear" w:pos="9026"/>
      </w:tabs>
      <w:jc w:val="center"/>
      <w:rPr>
        <w:rFonts w:ascii="Times New Roman" w:hAnsi="Times New Roman" w:cs="Times New Roman"/>
        <w:sz w:val="24"/>
      </w:rPr>
    </w:pPr>
    <w:r w:rsidRPr="0020107E">
      <w:rPr>
        <w:rFonts w:ascii="Times New Roman" w:hAnsi="Times New Roman" w:cs="Times New Roman"/>
        <w:sz w:val="24"/>
      </w:rPr>
      <w:fldChar w:fldCharType="begin"/>
    </w:r>
    <w:r w:rsidRPr="0020107E">
      <w:rPr>
        <w:rFonts w:ascii="Times New Roman" w:hAnsi="Times New Roman" w:cs="Times New Roman"/>
        <w:sz w:val="24"/>
      </w:rPr>
      <w:instrText xml:space="preserve"> PAGE  \* MERGEFORMAT </w:instrText>
    </w:r>
    <w:r w:rsidRPr="0020107E">
      <w:rPr>
        <w:rFonts w:ascii="Times New Roman" w:hAnsi="Times New Roman" w:cs="Times New Roman"/>
        <w:sz w:val="24"/>
      </w:rPr>
      <w:fldChar w:fldCharType="separate"/>
    </w:r>
    <w:r w:rsidRPr="0020107E">
      <w:rPr>
        <w:rFonts w:ascii="Times New Roman" w:hAnsi="Times New Roman" w:cs="Times New Roman"/>
        <w:noProof/>
        <w:sz w:val="24"/>
      </w:rPr>
      <w:t>1</w:t>
    </w:r>
    <w:r w:rsidRPr="0020107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B50B" w14:textId="77777777" w:rsidR="0020107E" w:rsidRDefault="00201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0E662" w14:textId="77777777" w:rsidR="0020107E" w:rsidRDefault="0020107E" w:rsidP="0020107E">
      <w:pPr>
        <w:spacing w:after="0" w:line="240" w:lineRule="auto"/>
      </w:pPr>
      <w:r>
        <w:separator/>
      </w:r>
    </w:p>
  </w:footnote>
  <w:footnote w:type="continuationSeparator" w:id="0">
    <w:p w14:paraId="7A152152" w14:textId="77777777" w:rsidR="0020107E" w:rsidRDefault="0020107E" w:rsidP="00201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13F40" w14:textId="77777777" w:rsidR="0020107E" w:rsidRDefault="002010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D58A" w14:textId="77777777" w:rsidR="0020107E" w:rsidRDefault="002010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E8CCD" w14:textId="77777777" w:rsidR="0020107E" w:rsidRDefault="00201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14FD7"/>
    <w:multiLevelType w:val="multilevel"/>
    <w:tmpl w:val="664E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0827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7D33"/>
    <w:rsid w:val="000352CE"/>
    <w:rsid w:val="00077D33"/>
    <w:rsid w:val="0008013D"/>
    <w:rsid w:val="000B0061"/>
    <w:rsid w:val="00184AA4"/>
    <w:rsid w:val="0020107E"/>
    <w:rsid w:val="00473168"/>
    <w:rsid w:val="004B1D6E"/>
    <w:rsid w:val="004D6FBE"/>
    <w:rsid w:val="0052538D"/>
    <w:rsid w:val="0079251A"/>
    <w:rsid w:val="00806B7D"/>
    <w:rsid w:val="00BD068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BB45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5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5">
    <w:name w:val="citation-185"/>
    <w:basedOn w:val="DefaultParagraphFont"/>
    <w:rsid w:val="0052538D"/>
  </w:style>
  <w:style w:type="character" w:customStyle="1" w:styleId="citation-184">
    <w:name w:val="citation-184"/>
    <w:basedOn w:val="DefaultParagraphFont"/>
    <w:rsid w:val="0052538D"/>
  </w:style>
  <w:style w:type="character" w:customStyle="1" w:styleId="citation-183">
    <w:name w:val="citation-183"/>
    <w:basedOn w:val="DefaultParagraphFont"/>
    <w:rsid w:val="0052538D"/>
  </w:style>
  <w:style w:type="character" w:customStyle="1" w:styleId="citation-182">
    <w:name w:val="citation-182"/>
    <w:basedOn w:val="DefaultParagraphFont"/>
    <w:rsid w:val="0052538D"/>
  </w:style>
  <w:style w:type="character" w:customStyle="1" w:styleId="citation-181">
    <w:name w:val="citation-181"/>
    <w:basedOn w:val="DefaultParagraphFont"/>
    <w:rsid w:val="0052538D"/>
  </w:style>
  <w:style w:type="character" w:customStyle="1" w:styleId="citation-180">
    <w:name w:val="citation-180"/>
    <w:basedOn w:val="DefaultParagraphFont"/>
    <w:rsid w:val="0052538D"/>
  </w:style>
  <w:style w:type="character" w:customStyle="1" w:styleId="citation-179">
    <w:name w:val="citation-179"/>
    <w:basedOn w:val="DefaultParagraphFont"/>
    <w:rsid w:val="0052538D"/>
  </w:style>
  <w:style w:type="character" w:customStyle="1" w:styleId="citation-178">
    <w:name w:val="citation-178"/>
    <w:basedOn w:val="DefaultParagraphFont"/>
    <w:rsid w:val="0052538D"/>
  </w:style>
  <w:style w:type="character" w:customStyle="1" w:styleId="citation-177">
    <w:name w:val="citation-177"/>
    <w:basedOn w:val="DefaultParagraphFont"/>
    <w:rsid w:val="0052538D"/>
  </w:style>
  <w:style w:type="character" w:customStyle="1" w:styleId="citation-176">
    <w:name w:val="citation-176"/>
    <w:basedOn w:val="DefaultParagraphFont"/>
    <w:rsid w:val="0052538D"/>
  </w:style>
  <w:style w:type="character" w:customStyle="1" w:styleId="citation-175">
    <w:name w:val="citation-175"/>
    <w:basedOn w:val="DefaultParagraphFont"/>
    <w:rsid w:val="0052538D"/>
  </w:style>
  <w:style w:type="character" w:customStyle="1" w:styleId="citation-174">
    <w:name w:val="citation-174"/>
    <w:basedOn w:val="DefaultParagraphFont"/>
    <w:rsid w:val="0052538D"/>
  </w:style>
  <w:style w:type="character" w:customStyle="1" w:styleId="citation-173">
    <w:name w:val="citation-173"/>
    <w:basedOn w:val="DefaultParagraphFont"/>
    <w:rsid w:val="0052538D"/>
  </w:style>
  <w:style w:type="character" w:customStyle="1" w:styleId="citation-172">
    <w:name w:val="citation-172"/>
    <w:basedOn w:val="DefaultParagraphFont"/>
    <w:rsid w:val="0052538D"/>
  </w:style>
  <w:style w:type="character" w:customStyle="1" w:styleId="citation-171">
    <w:name w:val="citation-171"/>
    <w:basedOn w:val="DefaultParagraphFont"/>
    <w:rsid w:val="0052538D"/>
  </w:style>
  <w:style w:type="character" w:customStyle="1" w:styleId="citation-170">
    <w:name w:val="citation-170"/>
    <w:basedOn w:val="DefaultParagraphFont"/>
    <w:rsid w:val="0052538D"/>
  </w:style>
  <w:style w:type="character" w:customStyle="1" w:styleId="citation-169">
    <w:name w:val="citation-169"/>
    <w:basedOn w:val="DefaultParagraphFont"/>
    <w:rsid w:val="0052538D"/>
  </w:style>
  <w:style w:type="character" w:customStyle="1" w:styleId="citation-168">
    <w:name w:val="citation-168"/>
    <w:basedOn w:val="DefaultParagraphFont"/>
    <w:rsid w:val="0052538D"/>
  </w:style>
  <w:style w:type="character" w:customStyle="1" w:styleId="citation-167">
    <w:name w:val="citation-167"/>
    <w:basedOn w:val="DefaultParagraphFont"/>
    <w:rsid w:val="0052538D"/>
  </w:style>
  <w:style w:type="character" w:customStyle="1" w:styleId="citation-166">
    <w:name w:val="citation-166"/>
    <w:basedOn w:val="DefaultParagraphFont"/>
    <w:rsid w:val="0052538D"/>
  </w:style>
  <w:style w:type="character" w:customStyle="1" w:styleId="citation-165">
    <w:name w:val="citation-165"/>
    <w:basedOn w:val="DefaultParagraphFont"/>
    <w:rsid w:val="0052538D"/>
  </w:style>
  <w:style w:type="character" w:customStyle="1" w:styleId="citation-164">
    <w:name w:val="citation-164"/>
    <w:basedOn w:val="DefaultParagraphFont"/>
    <w:rsid w:val="0052538D"/>
  </w:style>
  <w:style w:type="character" w:customStyle="1" w:styleId="citation-163">
    <w:name w:val="citation-163"/>
    <w:basedOn w:val="DefaultParagraphFont"/>
    <w:rsid w:val="0052538D"/>
  </w:style>
  <w:style w:type="character" w:customStyle="1" w:styleId="citation-162">
    <w:name w:val="citation-162"/>
    <w:basedOn w:val="DefaultParagraphFont"/>
    <w:rsid w:val="0052538D"/>
  </w:style>
  <w:style w:type="character" w:customStyle="1" w:styleId="citation-161">
    <w:name w:val="citation-161"/>
    <w:basedOn w:val="DefaultParagraphFont"/>
    <w:rsid w:val="0052538D"/>
  </w:style>
  <w:style w:type="character" w:customStyle="1" w:styleId="citation-160">
    <w:name w:val="citation-160"/>
    <w:basedOn w:val="DefaultParagraphFont"/>
    <w:rsid w:val="0052538D"/>
  </w:style>
  <w:style w:type="character" w:customStyle="1" w:styleId="citation-159">
    <w:name w:val="citation-159"/>
    <w:basedOn w:val="DefaultParagraphFont"/>
    <w:rsid w:val="0052538D"/>
  </w:style>
  <w:style w:type="character" w:customStyle="1" w:styleId="citation-158">
    <w:name w:val="citation-158"/>
    <w:basedOn w:val="DefaultParagraphFont"/>
    <w:rsid w:val="0052538D"/>
  </w:style>
  <w:style w:type="character" w:customStyle="1" w:styleId="citation-157">
    <w:name w:val="citation-157"/>
    <w:basedOn w:val="DefaultParagraphFont"/>
    <w:rsid w:val="0052538D"/>
  </w:style>
  <w:style w:type="character" w:customStyle="1" w:styleId="citation-156">
    <w:name w:val="citation-156"/>
    <w:basedOn w:val="DefaultParagraphFont"/>
    <w:rsid w:val="0052538D"/>
  </w:style>
  <w:style w:type="character" w:customStyle="1" w:styleId="citation-155">
    <w:name w:val="citation-155"/>
    <w:basedOn w:val="DefaultParagraphFont"/>
    <w:rsid w:val="0052538D"/>
  </w:style>
  <w:style w:type="character" w:customStyle="1" w:styleId="citation-154">
    <w:name w:val="citation-154"/>
    <w:basedOn w:val="DefaultParagraphFont"/>
    <w:rsid w:val="0052538D"/>
  </w:style>
  <w:style w:type="character" w:customStyle="1" w:styleId="citation-153">
    <w:name w:val="citation-153"/>
    <w:basedOn w:val="DefaultParagraphFont"/>
    <w:rsid w:val="0052538D"/>
  </w:style>
  <w:style w:type="character" w:customStyle="1" w:styleId="citation-152">
    <w:name w:val="citation-152"/>
    <w:basedOn w:val="DefaultParagraphFont"/>
    <w:rsid w:val="0052538D"/>
  </w:style>
  <w:style w:type="character" w:customStyle="1" w:styleId="citation-151">
    <w:name w:val="citation-151"/>
    <w:basedOn w:val="DefaultParagraphFont"/>
    <w:rsid w:val="0052538D"/>
  </w:style>
  <w:style w:type="character" w:customStyle="1" w:styleId="citation-150">
    <w:name w:val="citation-150"/>
    <w:basedOn w:val="DefaultParagraphFont"/>
    <w:rsid w:val="0052538D"/>
  </w:style>
  <w:style w:type="paragraph" w:styleId="Header">
    <w:name w:val="header"/>
    <w:basedOn w:val="Normal"/>
    <w:link w:val="HeaderChar"/>
    <w:uiPriority w:val="99"/>
    <w:unhideWhenUsed/>
    <w:rsid w:val="002010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07E"/>
  </w:style>
  <w:style w:type="paragraph" w:styleId="Footer">
    <w:name w:val="footer"/>
    <w:basedOn w:val="Normal"/>
    <w:link w:val="FooterChar"/>
    <w:uiPriority w:val="99"/>
    <w:unhideWhenUsed/>
    <w:rsid w:val="002010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377699">
      <w:bodyDiv w:val="1"/>
      <w:marLeft w:val="0"/>
      <w:marRight w:val="0"/>
      <w:marTop w:val="0"/>
      <w:marBottom w:val="0"/>
      <w:divBdr>
        <w:top w:val="none" w:sz="0" w:space="0" w:color="auto"/>
        <w:left w:val="none" w:sz="0" w:space="0" w:color="auto"/>
        <w:bottom w:val="none" w:sz="0" w:space="0" w:color="auto"/>
        <w:right w:val="none" w:sz="0" w:space="0" w:color="auto"/>
      </w:divBdr>
      <w:divsChild>
        <w:div w:id="1514027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2026-06-19T06:55:00Z</dcterms:created>
  <dcterms:modified xsi:type="dcterms:W3CDTF">2026-10-23T03:23:00Z</dcterms:modified>
</cp:coreProperties>
</file>